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1F63" w:rsidRPr="007F73A4" w:rsidTr="007F73A4">
        <w:tc>
          <w:tcPr>
            <w:tcW w:w="4785" w:type="dxa"/>
          </w:tcPr>
          <w:p w:rsidR="00971F63" w:rsidRPr="007F73A4" w:rsidRDefault="00971F63" w:rsidP="00971F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7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СОГЛАСОВАНО</w:t>
            </w:r>
          </w:p>
          <w:p w:rsidR="00971F63" w:rsidRPr="007F73A4" w:rsidRDefault="00971F63" w:rsidP="007F73A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7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Руководитель </w:t>
            </w:r>
            <w:r w:rsidR="007F7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отдела образования</w:t>
            </w:r>
          </w:p>
          <w:p w:rsidR="00971F63" w:rsidRPr="007F73A4" w:rsidRDefault="00971F63" w:rsidP="00971F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7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__________________  </w:t>
            </w:r>
            <w:r w:rsidR="007F7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 Саутова</w:t>
            </w:r>
          </w:p>
          <w:p w:rsidR="00971F63" w:rsidRPr="007F73A4" w:rsidRDefault="00971F63" w:rsidP="00971F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1F63" w:rsidRPr="007F73A4" w:rsidRDefault="00971F63" w:rsidP="007F73A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971F63" w:rsidRPr="007F73A4" w:rsidRDefault="007F73A4" w:rsidP="007F73A4">
            <w:pPr>
              <w:pStyle w:val="a4"/>
              <w:ind w:left="419" w:hanging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 w:rsidR="00971F63" w:rsidRPr="007F7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УТВЕРЖДАЮ</w:t>
            </w:r>
          </w:p>
          <w:p w:rsidR="00971F63" w:rsidRPr="007F73A4" w:rsidRDefault="00971F63" w:rsidP="007F73A4">
            <w:pPr>
              <w:pStyle w:val="a4"/>
              <w:ind w:left="419" w:hanging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7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F7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Директор Дома школьников</w:t>
            </w:r>
          </w:p>
          <w:p w:rsidR="00971F63" w:rsidRPr="007F73A4" w:rsidRDefault="007F73A4" w:rsidP="007F73A4">
            <w:pPr>
              <w:pStyle w:val="a4"/>
              <w:ind w:left="419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971F63" w:rsidRPr="007F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Туспаева</w:t>
            </w:r>
            <w:proofErr w:type="spellEnd"/>
          </w:p>
          <w:p w:rsidR="00971F63" w:rsidRPr="007F73A4" w:rsidRDefault="00971F63" w:rsidP="007F73A4">
            <w:pPr>
              <w:pStyle w:val="a4"/>
              <w:ind w:left="419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1F63" w:rsidRPr="007F73A4" w:rsidRDefault="00971F63" w:rsidP="007F73A4">
            <w:pPr>
              <w:pStyle w:val="a4"/>
              <w:ind w:left="419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2339F" w:rsidRPr="007F73A4" w:rsidRDefault="0042339F" w:rsidP="002757B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339F" w:rsidRPr="007F73A4" w:rsidRDefault="0042339F" w:rsidP="00971F6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57BE" w:rsidRPr="007F73A4" w:rsidRDefault="00213D30" w:rsidP="002757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3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F73A4" w:rsidRDefault="00CB5B51" w:rsidP="002757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3A4">
        <w:rPr>
          <w:rFonts w:ascii="Times New Roman" w:hAnsi="Times New Roman" w:cs="Times New Roman"/>
          <w:b/>
          <w:sz w:val="28"/>
          <w:szCs w:val="28"/>
        </w:rPr>
        <w:t xml:space="preserve">ЗАОЧНОГО </w:t>
      </w:r>
      <w:r w:rsidR="00213D30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="00213D30" w:rsidRPr="007F73A4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DC3487" w:rsidRPr="007F73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ЛУЧШИЙ</w:t>
      </w:r>
      <w:r w:rsidR="00213D30" w:rsidRPr="007F73A4"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</w:p>
    <w:p w:rsidR="00213D30" w:rsidRPr="007F73A4" w:rsidRDefault="00213D30" w:rsidP="002757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3A4">
        <w:rPr>
          <w:rFonts w:ascii="Times New Roman" w:hAnsi="Times New Roman" w:cs="Times New Roman"/>
          <w:b/>
          <w:sz w:val="28"/>
          <w:szCs w:val="28"/>
        </w:rPr>
        <w:t>«КАРТА КОРРУПЦИОННЫХ ПР</w:t>
      </w:r>
      <w:r w:rsidR="003F3C96" w:rsidRPr="007F73A4">
        <w:rPr>
          <w:rFonts w:ascii="Times New Roman" w:hAnsi="Times New Roman" w:cs="Times New Roman"/>
          <w:b/>
          <w:sz w:val="28"/>
          <w:szCs w:val="28"/>
          <w:lang w:val="kk-KZ"/>
        </w:rPr>
        <w:t>АВОНАРУШЕНИЙ</w:t>
      </w:r>
      <w:r w:rsidRPr="007F73A4">
        <w:rPr>
          <w:rFonts w:ascii="Times New Roman" w:hAnsi="Times New Roman" w:cs="Times New Roman"/>
          <w:b/>
          <w:sz w:val="28"/>
          <w:szCs w:val="28"/>
        </w:rPr>
        <w:t>»</w:t>
      </w:r>
    </w:p>
    <w:p w:rsidR="002757BE" w:rsidRPr="007F73A4" w:rsidRDefault="002757BE" w:rsidP="0055730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68" w:rsidRPr="007F73A4" w:rsidRDefault="00213D30" w:rsidP="007F73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73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13D30" w:rsidRPr="007F73A4" w:rsidRDefault="00213D30" w:rsidP="00213D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 xml:space="preserve">1.1. </w:t>
      </w:r>
      <w:r w:rsidR="00C71999" w:rsidRPr="007F73A4">
        <w:rPr>
          <w:rFonts w:ascii="Times New Roman" w:hAnsi="Times New Roman" w:cs="Times New Roman"/>
          <w:sz w:val="28"/>
          <w:szCs w:val="28"/>
          <w:lang w:val="kk-KZ"/>
        </w:rPr>
        <w:t xml:space="preserve">Заочный </w:t>
      </w:r>
      <w:r w:rsidR="00C71999" w:rsidRPr="007F73A4">
        <w:rPr>
          <w:rFonts w:ascii="Times New Roman" w:hAnsi="Times New Roman" w:cs="Times New Roman"/>
          <w:sz w:val="28"/>
          <w:szCs w:val="28"/>
        </w:rPr>
        <w:t>к</w:t>
      </w:r>
      <w:r w:rsidRPr="007F73A4">
        <w:rPr>
          <w:rFonts w:ascii="Times New Roman" w:hAnsi="Times New Roman" w:cs="Times New Roman"/>
          <w:sz w:val="28"/>
          <w:szCs w:val="28"/>
        </w:rPr>
        <w:t>онкурс на лучший проект  «Карта коррупционных правонарушений»</w:t>
      </w:r>
      <w:r w:rsidR="00C71999" w:rsidRPr="007F73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1999" w:rsidRPr="007F73A4">
        <w:rPr>
          <w:rFonts w:ascii="Times New Roman" w:hAnsi="Times New Roman" w:cs="Times New Roman"/>
          <w:i/>
          <w:sz w:val="28"/>
          <w:szCs w:val="28"/>
          <w:lang w:val="kk-KZ"/>
        </w:rPr>
        <w:t>(далее-Конкурс)</w:t>
      </w:r>
      <w:r w:rsidRPr="007F73A4">
        <w:rPr>
          <w:rFonts w:ascii="Times New Roman" w:hAnsi="Times New Roman" w:cs="Times New Roman"/>
          <w:sz w:val="28"/>
          <w:szCs w:val="28"/>
        </w:rPr>
        <w:t xml:space="preserve"> среди учащихся школ </w:t>
      </w:r>
      <w:proofErr w:type="spellStart"/>
      <w:r w:rsidRPr="007F73A4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7F73A4">
        <w:rPr>
          <w:rFonts w:ascii="Times New Roman" w:hAnsi="Times New Roman" w:cs="Times New Roman"/>
          <w:sz w:val="28"/>
          <w:szCs w:val="28"/>
        </w:rPr>
        <w:t xml:space="preserve"> области проводится в рамках формирования антикоррупционной культуры среди учащихся.</w:t>
      </w:r>
    </w:p>
    <w:p w:rsidR="00213D30" w:rsidRPr="007F73A4" w:rsidRDefault="00213D30" w:rsidP="00213D3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являются: Управление образования </w:t>
      </w:r>
      <w:proofErr w:type="spellStart"/>
      <w:r w:rsidRPr="007F73A4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7F73A4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D55C68" w:rsidRPr="007F73A4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7F73A4">
        <w:rPr>
          <w:rFonts w:ascii="Times New Roman" w:hAnsi="Times New Roman" w:cs="Times New Roman"/>
          <w:sz w:val="28"/>
          <w:szCs w:val="28"/>
        </w:rPr>
        <w:t>бластной</w:t>
      </w:r>
      <w:proofErr w:type="spellEnd"/>
      <w:r w:rsidRPr="007F73A4">
        <w:rPr>
          <w:rFonts w:ascii="Times New Roman" w:hAnsi="Times New Roman" w:cs="Times New Roman"/>
          <w:sz w:val="28"/>
          <w:szCs w:val="28"/>
        </w:rPr>
        <w:t xml:space="preserve"> учебно-методический центр по работе с творчески одаренными детьми</w:t>
      </w:r>
      <w:r w:rsidR="00DC3487" w:rsidRPr="007F73A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3487" w:rsidRPr="007F73A4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="00DC3487" w:rsidRPr="007F73A4">
        <w:rPr>
          <w:rFonts w:ascii="Times New Roman" w:hAnsi="Times New Roman" w:cs="Times New Roman"/>
          <w:sz w:val="28"/>
          <w:szCs w:val="28"/>
        </w:rPr>
        <w:t>Аген</w:t>
      </w:r>
      <w:proofErr w:type="spellEnd"/>
      <w:r w:rsidR="00C71999" w:rsidRPr="007F73A4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="00DC3487" w:rsidRPr="007F73A4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="00DC3487" w:rsidRPr="007F73A4">
        <w:rPr>
          <w:rFonts w:ascii="Times New Roman" w:hAnsi="Times New Roman" w:cs="Times New Roman"/>
          <w:sz w:val="28"/>
          <w:szCs w:val="28"/>
        </w:rPr>
        <w:t xml:space="preserve"> по делам государственной службы и противодействию коррупции</w:t>
      </w:r>
      <w:r w:rsidR="00DC3487" w:rsidRPr="007F73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3487" w:rsidRPr="007F73A4">
        <w:rPr>
          <w:rFonts w:ascii="Times New Roman" w:hAnsi="Times New Roman" w:cs="Times New Roman"/>
          <w:i/>
          <w:sz w:val="28"/>
          <w:szCs w:val="28"/>
          <w:lang w:val="kk-KZ"/>
        </w:rPr>
        <w:t>(по согласованию)</w:t>
      </w:r>
      <w:r w:rsidRPr="007F73A4">
        <w:rPr>
          <w:rFonts w:ascii="Times New Roman" w:hAnsi="Times New Roman" w:cs="Times New Roman"/>
          <w:i/>
          <w:sz w:val="28"/>
          <w:szCs w:val="28"/>
        </w:rPr>
        <w:t>.</w:t>
      </w:r>
    </w:p>
    <w:p w:rsidR="00213D30" w:rsidRPr="007F73A4" w:rsidRDefault="00213D30" w:rsidP="00213D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>1.3. Настоящее положение определяет порядок проведения Конкурса и критерии отбора проектов.</w:t>
      </w:r>
    </w:p>
    <w:p w:rsidR="00213D30" w:rsidRPr="007F73A4" w:rsidRDefault="00213D30" w:rsidP="00213D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D30" w:rsidRPr="007F73A4" w:rsidRDefault="00213D30" w:rsidP="007F73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3A4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213D30" w:rsidRPr="007F73A4" w:rsidRDefault="00213D30" w:rsidP="00213D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>2.1. Цель – создание условий для раскрытия и реализации творческих способностей и потенциала школьников через формирование антикоррупционной культуры в школьной среде.</w:t>
      </w:r>
    </w:p>
    <w:p w:rsidR="00213D30" w:rsidRPr="007F73A4" w:rsidRDefault="00213D30" w:rsidP="00213D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>2.2. Основной задачей проведения конкурса является поддержка идей и проектов школьников, активизации их аналитического, творческого и изобретательского мышления.</w:t>
      </w:r>
    </w:p>
    <w:p w:rsidR="00213D30" w:rsidRPr="007F73A4" w:rsidRDefault="00213D30" w:rsidP="00213D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D30" w:rsidRPr="007F73A4" w:rsidRDefault="00213D30" w:rsidP="007F73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3A4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213D30" w:rsidRPr="007F73A4" w:rsidRDefault="00213D30" w:rsidP="00213D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>3.1. В конкурсе могут принять участие учащиеся школ Акмолинской области.</w:t>
      </w:r>
    </w:p>
    <w:p w:rsidR="00213D30" w:rsidRPr="007F73A4" w:rsidRDefault="00213D30" w:rsidP="00213D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>3.2. Каждый участник может подать только одну заявку.</w:t>
      </w:r>
    </w:p>
    <w:p w:rsidR="00213D30" w:rsidRPr="007F73A4" w:rsidRDefault="00213D30" w:rsidP="00E726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 xml:space="preserve">3.3. На Конкурс предоставляются самостоятельно выполненные проекты, содержащие новые исследовательские или 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r w:rsidRPr="007F73A4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213D30" w:rsidRPr="007F73A4" w:rsidRDefault="00213D30" w:rsidP="00213D30">
      <w:pPr>
        <w:pStyle w:val="a4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>3.4. Работы реферативного характера не принимаются.</w:t>
      </w:r>
    </w:p>
    <w:p w:rsidR="00971F63" w:rsidRDefault="00213D30" w:rsidP="007F73A4">
      <w:pPr>
        <w:pStyle w:val="a4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>3.5. При подготовке проекта допускается участие научных руководителей, в том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Pr="007F73A4">
        <w:rPr>
          <w:rFonts w:ascii="Times New Roman" w:hAnsi="Times New Roman" w:cs="Times New Roman"/>
          <w:sz w:val="28"/>
          <w:szCs w:val="28"/>
        </w:rPr>
        <w:t>числе педагогов, преподавателей в качестве консультантов.</w:t>
      </w:r>
    </w:p>
    <w:p w:rsidR="007F73A4" w:rsidRPr="007F73A4" w:rsidRDefault="007F73A4" w:rsidP="007F73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487" w:rsidRPr="00557308" w:rsidRDefault="00213D30" w:rsidP="00557308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b/>
          <w:sz w:val="28"/>
          <w:szCs w:val="28"/>
        </w:rPr>
        <w:t>4. Порядок и сроки проведения Конкурса</w:t>
      </w:r>
    </w:p>
    <w:p w:rsidR="00213D30" w:rsidRPr="007F73A4" w:rsidRDefault="00557308" w:rsidP="00E726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3D30" w:rsidRPr="007F73A4">
        <w:rPr>
          <w:rFonts w:ascii="Times New Roman" w:hAnsi="Times New Roman" w:cs="Times New Roman"/>
          <w:sz w:val="28"/>
          <w:szCs w:val="28"/>
        </w:rPr>
        <w:t xml:space="preserve">.1. Конкурс проводится в </w:t>
      </w:r>
      <w:r w:rsidR="00D6697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13D30" w:rsidRPr="007F73A4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213D30" w:rsidRPr="007F73A4" w:rsidRDefault="00213D30" w:rsidP="00E726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 xml:space="preserve">1 этап. </w:t>
      </w:r>
      <w:r w:rsidR="007F73A4" w:rsidRPr="007F73A4">
        <w:rPr>
          <w:rFonts w:ascii="Times New Roman" w:hAnsi="Times New Roman" w:cs="Times New Roman"/>
          <w:sz w:val="28"/>
          <w:szCs w:val="28"/>
        </w:rPr>
        <w:t>Проведение районного этапа Конкурса</w:t>
      </w:r>
    </w:p>
    <w:p w:rsidR="00E72653" w:rsidRPr="007F73A4" w:rsidRDefault="00213D30" w:rsidP="00E726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 xml:space="preserve">2 этап. </w:t>
      </w:r>
      <w:r w:rsidR="00E72653" w:rsidRPr="007F73A4">
        <w:rPr>
          <w:rFonts w:ascii="Times New Roman" w:hAnsi="Times New Roman" w:cs="Times New Roman"/>
          <w:sz w:val="28"/>
          <w:szCs w:val="28"/>
        </w:rPr>
        <w:t>Проведение областного этапа Конкурса</w:t>
      </w:r>
    </w:p>
    <w:p w:rsidR="00213D30" w:rsidRPr="007F73A4" w:rsidRDefault="00557308" w:rsidP="00E7265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73A4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7F73A4"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="00213D30" w:rsidRPr="007F73A4">
        <w:rPr>
          <w:rFonts w:ascii="Times New Roman" w:hAnsi="Times New Roman" w:cs="Times New Roman"/>
          <w:sz w:val="28"/>
          <w:szCs w:val="28"/>
        </w:rPr>
        <w:t>пр</w:t>
      </w:r>
      <w:r w:rsidR="00CB06B2" w:rsidRPr="007F73A4">
        <w:rPr>
          <w:rFonts w:ascii="Times New Roman" w:hAnsi="Times New Roman" w:cs="Times New Roman"/>
          <w:sz w:val="28"/>
          <w:szCs w:val="28"/>
        </w:rPr>
        <w:t xml:space="preserve">едоставленные </w:t>
      </w:r>
      <w:r w:rsidR="00213D30" w:rsidRPr="007F73A4">
        <w:rPr>
          <w:rFonts w:ascii="Times New Roman" w:hAnsi="Times New Roman" w:cs="Times New Roman"/>
          <w:sz w:val="28"/>
          <w:szCs w:val="28"/>
        </w:rPr>
        <w:t>на конкурс не рецензируются</w:t>
      </w:r>
      <w:proofErr w:type="gramEnd"/>
      <w:r w:rsidR="00213D30" w:rsidRPr="007F73A4">
        <w:rPr>
          <w:rFonts w:ascii="Times New Roman" w:hAnsi="Times New Roman" w:cs="Times New Roman"/>
          <w:sz w:val="28"/>
          <w:szCs w:val="28"/>
        </w:rPr>
        <w:t xml:space="preserve"> и не возвращаются.</w:t>
      </w:r>
    </w:p>
    <w:p w:rsidR="007F73A4" w:rsidRDefault="00557308" w:rsidP="00E7265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C3487" w:rsidRPr="007F73A4">
        <w:rPr>
          <w:rFonts w:ascii="Times New Roman" w:hAnsi="Times New Roman" w:cs="Times New Roman"/>
          <w:sz w:val="28"/>
          <w:szCs w:val="28"/>
          <w:lang w:val="kk-KZ"/>
        </w:rPr>
        <w:t>.3. Конкурс проводится с 8 января  по 8 февраля 2018 года.</w:t>
      </w:r>
      <w:r w:rsidR="007F73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3487" w:rsidRPr="007F73A4" w:rsidRDefault="007F73A4" w:rsidP="00E7265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73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Районный этап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F73A4">
        <w:rPr>
          <w:rFonts w:ascii="Times New Roman" w:hAnsi="Times New Roman" w:cs="Times New Roman"/>
          <w:b/>
          <w:sz w:val="28"/>
          <w:szCs w:val="28"/>
          <w:lang w:val="kk-KZ"/>
        </w:rPr>
        <w:t>1 февраля.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7308"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необходимо сдать до 1 февраля 2018 года в КГУ «Дом школьников».</w:t>
      </w:r>
    </w:p>
    <w:p w:rsidR="00E72653" w:rsidRPr="007F73A4" w:rsidRDefault="00E72653" w:rsidP="00E726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6DCE" w:rsidRPr="007F73A4" w:rsidRDefault="00557308" w:rsidP="0055730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13D30" w:rsidRPr="007F73A4">
        <w:rPr>
          <w:rFonts w:ascii="Times New Roman" w:hAnsi="Times New Roman" w:cs="Times New Roman"/>
          <w:b/>
          <w:sz w:val="28"/>
          <w:szCs w:val="28"/>
        </w:rPr>
        <w:t xml:space="preserve">. Требования к оформлению </w:t>
      </w:r>
      <w:r w:rsidR="00E72653" w:rsidRPr="007F73A4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E72653" w:rsidRPr="007F73A4" w:rsidRDefault="00557308" w:rsidP="00726DC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26DCE" w:rsidRPr="007F73A4">
        <w:rPr>
          <w:rFonts w:ascii="Times New Roman" w:hAnsi="Times New Roman" w:cs="Times New Roman"/>
          <w:sz w:val="28"/>
          <w:szCs w:val="28"/>
          <w:lang w:val="kk-KZ"/>
        </w:rPr>
        <w:t>.1. Работы, предоставленные на Конкурс будут оцениваться по следующим номинациям:</w:t>
      </w:r>
    </w:p>
    <w:p w:rsidR="00726DCE" w:rsidRPr="007F73A4" w:rsidRDefault="00726DCE" w:rsidP="00726DC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73A4">
        <w:rPr>
          <w:rFonts w:ascii="Times New Roman" w:hAnsi="Times New Roman" w:cs="Times New Roman"/>
          <w:sz w:val="28"/>
          <w:szCs w:val="28"/>
          <w:lang w:val="kk-KZ"/>
        </w:rPr>
        <w:t>1. Лучшая карта.</w:t>
      </w:r>
    </w:p>
    <w:p w:rsidR="00726DCE" w:rsidRPr="007F73A4" w:rsidRDefault="00726DCE" w:rsidP="00726DC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73A4">
        <w:rPr>
          <w:rFonts w:ascii="Times New Roman" w:hAnsi="Times New Roman" w:cs="Times New Roman"/>
          <w:sz w:val="28"/>
          <w:szCs w:val="28"/>
          <w:lang w:val="kk-KZ"/>
        </w:rPr>
        <w:t>2. Лучший аналитический проект.</w:t>
      </w:r>
    </w:p>
    <w:p w:rsidR="00213D30" w:rsidRPr="007F73A4" w:rsidRDefault="00557308" w:rsidP="00E726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3D30" w:rsidRPr="007F73A4">
        <w:rPr>
          <w:rFonts w:ascii="Times New Roman" w:hAnsi="Times New Roman" w:cs="Times New Roman"/>
          <w:sz w:val="28"/>
          <w:szCs w:val="28"/>
        </w:rPr>
        <w:t>.</w:t>
      </w:r>
      <w:r w:rsidR="00726DCE" w:rsidRPr="007F73A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13D30" w:rsidRPr="007F73A4">
        <w:rPr>
          <w:rFonts w:ascii="Times New Roman" w:hAnsi="Times New Roman" w:cs="Times New Roman"/>
          <w:sz w:val="28"/>
          <w:szCs w:val="28"/>
        </w:rPr>
        <w:t>. Заявка на участие в Конкурсе является формой выражения согласия участника,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="00213D30" w:rsidRPr="007F73A4">
        <w:rPr>
          <w:rFonts w:ascii="Times New Roman" w:hAnsi="Times New Roman" w:cs="Times New Roman"/>
          <w:sz w:val="28"/>
          <w:szCs w:val="28"/>
        </w:rPr>
        <w:t>претендующего на участие в конкурсе с требованиями и условиями,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="00213D30" w:rsidRPr="007F73A4">
        <w:rPr>
          <w:rFonts w:ascii="Times New Roman" w:hAnsi="Times New Roman" w:cs="Times New Roman"/>
          <w:sz w:val="28"/>
          <w:szCs w:val="28"/>
        </w:rPr>
        <w:t>предусмотренными настоящим Положением, и должна содержать:</w:t>
      </w:r>
    </w:p>
    <w:p w:rsidR="00213D30" w:rsidRPr="007F73A4" w:rsidRDefault="00213D30" w:rsidP="00E726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>1) заполненную и подписанную участником Конкурса анкету участника</w:t>
      </w:r>
    </w:p>
    <w:p w:rsidR="00213D30" w:rsidRPr="007F73A4" w:rsidRDefault="00213D30" w:rsidP="00E726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>согласно установленной настоящим Положением форме (Приложение 1);</w:t>
      </w:r>
    </w:p>
    <w:p w:rsidR="00213D30" w:rsidRPr="007F73A4" w:rsidRDefault="00213D30" w:rsidP="00E726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>2) презентационный материал (слайды), содержащий наименование проекта,</w:t>
      </w:r>
    </w:p>
    <w:p w:rsidR="00213D30" w:rsidRPr="007F73A4" w:rsidRDefault="00213D30" w:rsidP="00E726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>ФИО автора</w:t>
      </w:r>
      <w:proofErr w:type="gramStart"/>
      <w:r w:rsidRPr="007F73A4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7F73A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F73A4">
        <w:rPr>
          <w:rFonts w:ascii="Times New Roman" w:hAnsi="Times New Roman" w:cs="Times New Roman"/>
          <w:sz w:val="28"/>
          <w:szCs w:val="28"/>
        </w:rPr>
        <w:t>), учебное заведение, а также информацию о проекте:</w:t>
      </w:r>
    </w:p>
    <w:p w:rsidR="00A52339" w:rsidRPr="007F73A4" w:rsidRDefault="00213D30" w:rsidP="00E726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>актуальность проекта, цель, новизна, задачи, результаты, его</w:t>
      </w:r>
      <w:r w:rsidR="00A52339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Pr="007F73A4">
        <w:rPr>
          <w:rFonts w:ascii="Times New Roman" w:hAnsi="Times New Roman" w:cs="Times New Roman"/>
          <w:sz w:val="28"/>
          <w:szCs w:val="28"/>
        </w:rPr>
        <w:t>срок реализации</w:t>
      </w:r>
      <w:r w:rsidR="00A52339" w:rsidRPr="007F73A4">
        <w:rPr>
          <w:rFonts w:ascii="Times New Roman" w:hAnsi="Times New Roman" w:cs="Times New Roman"/>
          <w:sz w:val="28"/>
          <w:szCs w:val="28"/>
        </w:rPr>
        <w:t>.</w:t>
      </w:r>
    </w:p>
    <w:p w:rsidR="00213D30" w:rsidRPr="007F73A4" w:rsidRDefault="00213D30" w:rsidP="00E726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>3) исследовательская (</w:t>
      </w:r>
      <w:proofErr w:type="spellStart"/>
      <w:r w:rsidR="00E72653" w:rsidRPr="007F73A4">
        <w:rPr>
          <w:rFonts w:ascii="Times New Roman" w:hAnsi="Times New Roman" w:cs="Times New Roman"/>
          <w:sz w:val="28"/>
          <w:szCs w:val="28"/>
        </w:rPr>
        <w:t>аналитиче</w:t>
      </w:r>
      <w:proofErr w:type="spellEnd"/>
      <w:r w:rsidR="00DC3487" w:rsidRPr="007F73A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72653" w:rsidRPr="007F73A4">
        <w:rPr>
          <w:rFonts w:ascii="Times New Roman" w:hAnsi="Times New Roman" w:cs="Times New Roman"/>
          <w:sz w:val="28"/>
          <w:szCs w:val="28"/>
        </w:rPr>
        <w:t>кая</w:t>
      </w:r>
      <w:r w:rsidRPr="007F73A4">
        <w:rPr>
          <w:rFonts w:ascii="Times New Roman" w:hAnsi="Times New Roman" w:cs="Times New Roman"/>
          <w:sz w:val="28"/>
          <w:szCs w:val="28"/>
        </w:rPr>
        <w:t>) работа, не более 10 страниц;</w:t>
      </w:r>
    </w:p>
    <w:p w:rsidR="00213D30" w:rsidRPr="007F73A4" w:rsidRDefault="00213D30" w:rsidP="00E726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 xml:space="preserve">4) сопровождающие материалы: фотоматериалы 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Pr="007F73A4">
        <w:rPr>
          <w:rFonts w:ascii="Times New Roman" w:hAnsi="Times New Roman" w:cs="Times New Roman"/>
          <w:sz w:val="28"/>
          <w:szCs w:val="28"/>
        </w:rPr>
        <w:t xml:space="preserve"> отзывы на проект научных руководителей, рекомендательные письма и</w:t>
      </w:r>
      <w:r w:rsidR="007F73A4">
        <w:rPr>
          <w:rFonts w:ascii="Times New Roman" w:hAnsi="Times New Roman" w:cs="Times New Roman"/>
          <w:sz w:val="28"/>
          <w:szCs w:val="28"/>
        </w:rPr>
        <w:t xml:space="preserve"> </w:t>
      </w:r>
      <w:r w:rsidRPr="007F73A4">
        <w:rPr>
          <w:rFonts w:ascii="Times New Roman" w:hAnsi="Times New Roman" w:cs="Times New Roman"/>
          <w:sz w:val="28"/>
          <w:szCs w:val="28"/>
        </w:rPr>
        <w:t>другие сведения, при наличии.</w:t>
      </w:r>
    </w:p>
    <w:p w:rsidR="00213D30" w:rsidRPr="007F73A4" w:rsidRDefault="007F73A4" w:rsidP="00A523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3D30" w:rsidRPr="007F73A4">
        <w:rPr>
          <w:rFonts w:ascii="Times New Roman" w:hAnsi="Times New Roman" w:cs="Times New Roman"/>
          <w:sz w:val="28"/>
          <w:szCs w:val="28"/>
        </w:rPr>
        <w:t>.</w:t>
      </w:r>
      <w:r w:rsidR="00726DCE" w:rsidRPr="007F73A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13D30" w:rsidRPr="007F73A4">
        <w:rPr>
          <w:rFonts w:ascii="Times New Roman" w:hAnsi="Times New Roman" w:cs="Times New Roman"/>
          <w:sz w:val="28"/>
          <w:szCs w:val="28"/>
        </w:rPr>
        <w:t xml:space="preserve">. </w:t>
      </w:r>
      <w:r w:rsidR="00A52339" w:rsidRPr="007F73A4">
        <w:rPr>
          <w:rFonts w:ascii="Times New Roman" w:hAnsi="Times New Roman" w:cs="Times New Roman"/>
          <w:sz w:val="28"/>
          <w:szCs w:val="28"/>
        </w:rPr>
        <w:t xml:space="preserve">Для выполнения проекта </w:t>
      </w:r>
      <w:r w:rsidR="00DC3487" w:rsidRPr="007F73A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52339" w:rsidRPr="007F73A4">
        <w:rPr>
          <w:rFonts w:ascii="Times New Roman" w:hAnsi="Times New Roman" w:cs="Times New Roman"/>
          <w:sz w:val="28"/>
          <w:szCs w:val="28"/>
        </w:rPr>
        <w:t xml:space="preserve"> течение месяца учащиеся должны проводить мониторинг региональной прессы за прошедший год. По результатам мониторинга составить карту коррупционных правонарушений в регионе. </w:t>
      </w:r>
      <w:r w:rsidR="00213D30" w:rsidRPr="007F73A4">
        <w:rPr>
          <w:rFonts w:ascii="Times New Roman" w:hAnsi="Times New Roman" w:cs="Times New Roman"/>
          <w:sz w:val="28"/>
          <w:szCs w:val="28"/>
        </w:rPr>
        <w:t>Исследовательская (</w:t>
      </w:r>
      <w:r>
        <w:rPr>
          <w:rFonts w:ascii="Times New Roman" w:hAnsi="Times New Roman" w:cs="Times New Roman"/>
          <w:sz w:val="28"/>
          <w:szCs w:val="28"/>
        </w:rPr>
        <w:t>аналитическая</w:t>
      </w:r>
      <w:r w:rsidR="00213D30" w:rsidRPr="007F73A4">
        <w:rPr>
          <w:rFonts w:ascii="Times New Roman" w:hAnsi="Times New Roman" w:cs="Times New Roman"/>
          <w:sz w:val="28"/>
          <w:szCs w:val="28"/>
        </w:rPr>
        <w:t>) работа выполняется в формате А</w:t>
      </w:r>
      <w:proofErr w:type="gramStart"/>
      <w:r w:rsidR="00213D30" w:rsidRPr="007F73A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13D30" w:rsidRPr="007F73A4">
        <w:rPr>
          <w:rFonts w:ascii="Times New Roman" w:hAnsi="Times New Roman" w:cs="Times New Roman"/>
          <w:sz w:val="28"/>
          <w:szCs w:val="28"/>
        </w:rPr>
        <w:t xml:space="preserve"> (размер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="00213D30" w:rsidRPr="007F73A4">
        <w:rPr>
          <w:rFonts w:ascii="Times New Roman" w:hAnsi="Times New Roman" w:cs="Times New Roman"/>
          <w:sz w:val="28"/>
          <w:szCs w:val="28"/>
        </w:rPr>
        <w:t xml:space="preserve">шрифта </w:t>
      </w:r>
      <w:r w:rsidR="00E72653" w:rsidRPr="007F73A4">
        <w:rPr>
          <w:rFonts w:ascii="Times New Roman" w:hAnsi="Times New Roman" w:cs="Times New Roman"/>
          <w:sz w:val="28"/>
          <w:szCs w:val="28"/>
        </w:rPr>
        <w:t>–</w:t>
      </w:r>
      <w:r w:rsidR="00213D30" w:rsidRPr="007F73A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13D30" w:rsidRPr="007F73A4">
        <w:rPr>
          <w:rFonts w:ascii="Times New Roman" w:hAnsi="Times New Roman" w:cs="Times New Roman"/>
          <w:sz w:val="28"/>
          <w:szCs w:val="28"/>
        </w:rPr>
        <w:t>) через 1,5 интервала между строками на одной стороне листа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 на государственном или русском языках</w:t>
      </w:r>
      <w:r w:rsidR="00213D30" w:rsidRPr="007F73A4">
        <w:rPr>
          <w:rFonts w:ascii="Times New Roman" w:hAnsi="Times New Roman" w:cs="Times New Roman"/>
          <w:sz w:val="28"/>
          <w:szCs w:val="28"/>
        </w:rPr>
        <w:t>. По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="00213D30" w:rsidRPr="007F73A4">
        <w:rPr>
          <w:rFonts w:ascii="Times New Roman" w:hAnsi="Times New Roman" w:cs="Times New Roman"/>
          <w:sz w:val="28"/>
          <w:szCs w:val="28"/>
        </w:rPr>
        <w:t>всему матер</w:t>
      </w:r>
      <w:r>
        <w:rPr>
          <w:rFonts w:ascii="Times New Roman" w:hAnsi="Times New Roman" w:cs="Times New Roman"/>
          <w:sz w:val="28"/>
          <w:szCs w:val="28"/>
        </w:rPr>
        <w:t xml:space="preserve">иалу сокращения не допускаются. </w:t>
      </w:r>
      <w:r w:rsidR="00213D30" w:rsidRPr="007F73A4">
        <w:rPr>
          <w:rFonts w:ascii="Times New Roman" w:hAnsi="Times New Roman" w:cs="Times New Roman"/>
          <w:sz w:val="28"/>
          <w:szCs w:val="28"/>
        </w:rPr>
        <w:t>Объем текста работы, включая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="00213D30" w:rsidRPr="007F73A4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E72653" w:rsidRPr="007F73A4">
        <w:rPr>
          <w:rFonts w:ascii="Times New Roman" w:hAnsi="Times New Roman" w:cs="Times New Roman"/>
          <w:sz w:val="28"/>
          <w:szCs w:val="28"/>
        </w:rPr>
        <w:t>источников</w:t>
      </w:r>
      <w:r w:rsidR="00213D30" w:rsidRPr="007F73A4">
        <w:rPr>
          <w:rFonts w:ascii="Times New Roman" w:hAnsi="Times New Roman" w:cs="Times New Roman"/>
          <w:sz w:val="28"/>
          <w:szCs w:val="28"/>
        </w:rPr>
        <w:t xml:space="preserve">, не должен превышать 10 страниц. Для 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="00213D30" w:rsidRPr="007F73A4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="00213D30" w:rsidRPr="007F73A4">
        <w:rPr>
          <w:rFonts w:ascii="Times New Roman" w:hAnsi="Times New Roman" w:cs="Times New Roman"/>
          <w:sz w:val="28"/>
          <w:szCs w:val="28"/>
        </w:rPr>
        <w:t xml:space="preserve">быть отведено дополнительно не более 10 страниц. 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213D30" w:rsidRPr="007F73A4">
        <w:rPr>
          <w:rFonts w:ascii="Times New Roman" w:hAnsi="Times New Roman" w:cs="Times New Roman"/>
          <w:sz w:val="28"/>
          <w:szCs w:val="28"/>
        </w:rPr>
        <w:t xml:space="preserve"> выполняются на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="00213D30" w:rsidRPr="007F73A4">
        <w:rPr>
          <w:rFonts w:ascii="Times New Roman" w:hAnsi="Times New Roman" w:cs="Times New Roman"/>
          <w:sz w:val="28"/>
          <w:szCs w:val="28"/>
        </w:rPr>
        <w:t>отдельных страницах, которые размещаются в порядке ссылок в основном тексте.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="00213D30" w:rsidRPr="007F73A4">
        <w:rPr>
          <w:rFonts w:ascii="Times New Roman" w:hAnsi="Times New Roman" w:cs="Times New Roman"/>
          <w:sz w:val="28"/>
          <w:szCs w:val="28"/>
        </w:rPr>
        <w:t>Основной текст доклада нумеруется арабскими цифрами. Скрепляются вместе с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="00213D30" w:rsidRPr="007F73A4">
        <w:rPr>
          <w:rFonts w:ascii="Times New Roman" w:hAnsi="Times New Roman" w:cs="Times New Roman"/>
          <w:sz w:val="28"/>
          <w:szCs w:val="28"/>
        </w:rPr>
        <w:t>титульным листом. Если были созданы компьютерные программы или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="00213D30" w:rsidRPr="007F73A4">
        <w:rPr>
          <w:rFonts w:ascii="Times New Roman" w:hAnsi="Times New Roman" w:cs="Times New Roman"/>
          <w:sz w:val="28"/>
          <w:szCs w:val="28"/>
        </w:rPr>
        <w:t>видеофайлы, то к работе прилагается инсталляционный пакет или видеопродукция</w:t>
      </w:r>
      <w:r w:rsidR="00E72653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="00213D30" w:rsidRPr="007F73A4">
        <w:rPr>
          <w:rFonts w:ascii="Times New Roman" w:hAnsi="Times New Roman" w:cs="Times New Roman"/>
          <w:sz w:val="28"/>
          <w:szCs w:val="28"/>
        </w:rPr>
        <w:t xml:space="preserve">на CD-диске и описание содержания диска с </w:t>
      </w:r>
      <w:proofErr w:type="spellStart"/>
      <w:r w:rsidR="00213D30" w:rsidRPr="007F73A4">
        <w:rPr>
          <w:rFonts w:ascii="Times New Roman" w:hAnsi="Times New Roman" w:cs="Times New Roman"/>
          <w:sz w:val="28"/>
          <w:szCs w:val="28"/>
        </w:rPr>
        <w:t>PrintScreen</w:t>
      </w:r>
      <w:proofErr w:type="spellEnd"/>
      <w:r w:rsidR="00213D30" w:rsidRPr="007F73A4">
        <w:rPr>
          <w:rFonts w:ascii="Times New Roman" w:hAnsi="Times New Roman" w:cs="Times New Roman"/>
          <w:sz w:val="28"/>
          <w:szCs w:val="28"/>
        </w:rPr>
        <w:t xml:space="preserve"> иллюстрацией.</w:t>
      </w:r>
    </w:p>
    <w:p w:rsidR="008C07AC" w:rsidRPr="007F73A4" w:rsidRDefault="008C07AC" w:rsidP="00E726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F63" w:rsidRPr="007F73A4" w:rsidRDefault="00557308" w:rsidP="005573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13D30" w:rsidRPr="007F73A4">
        <w:rPr>
          <w:rFonts w:ascii="Times New Roman" w:hAnsi="Times New Roman" w:cs="Times New Roman"/>
          <w:b/>
          <w:sz w:val="28"/>
          <w:szCs w:val="28"/>
        </w:rPr>
        <w:t>. Критерии отбора проектов</w:t>
      </w:r>
    </w:p>
    <w:p w:rsidR="00213D30" w:rsidRPr="007F73A4" w:rsidRDefault="00557308" w:rsidP="00A523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3D30" w:rsidRPr="007F73A4">
        <w:rPr>
          <w:rFonts w:ascii="Times New Roman" w:hAnsi="Times New Roman" w:cs="Times New Roman"/>
          <w:sz w:val="28"/>
          <w:szCs w:val="28"/>
        </w:rPr>
        <w:t>.1. При оценке проекта учитываются следующие критерии:</w:t>
      </w:r>
    </w:p>
    <w:p w:rsidR="00A52339" w:rsidRPr="007F73A4" w:rsidRDefault="00213D30" w:rsidP="008C07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 xml:space="preserve">Компетентность участника при </w:t>
      </w:r>
      <w:r w:rsidR="00A52339" w:rsidRPr="007F73A4">
        <w:rPr>
          <w:rFonts w:ascii="Times New Roman" w:hAnsi="Times New Roman" w:cs="Times New Roman"/>
          <w:sz w:val="28"/>
          <w:szCs w:val="28"/>
        </w:rPr>
        <w:t xml:space="preserve">предоставлении  работы, понимание целей, </w:t>
      </w:r>
      <w:r w:rsidRPr="007F73A4">
        <w:rPr>
          <w:rFonts w:ascii="Times New Roman" w:hAnsi="Times New Roman" w:cs="Times New Roman"/>
          <w:sz w:val="28"/>
          <w:szCs w:val="28"/>
        </w:rPr>
        <w:t>качество</w:t>
      </w:r>
      <w:r w:rsidR="00A52339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Pr="007F73A4">
        <w:rPr>
          <w:rFonts w:ascii="Times New Roman" w:hAnsi="Times New Roman" w:cs="Times New Roman"/>
          <w:sz w:val="28"/>
          <w:szCs w:val="28"/>
        </w:rPr>
        <w:t>изложения и мышления.</w:t>
      </w:r>
    </w:p>
    <w:p w:rsidR="00213D30" w:rsidRPr="007F73A4" w:rsidRDefault="00213D30" w:rsidP="008C07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73A4">
        <w:rPr>
          <w:rFonts w:ascii="Times New Roman" w:hAnsi="Times New Roman" w:cs="Times New Roman"/>
          <w:sz w:val="28"/>
          <w:szCs w:val="28"/>
        </w:rPr>
        <w:t>Уровень представления работы: композиция текста работы, качество</w:t>
      </w:r>
      <w:r w:rsidR="00A52339" w:rsidRPr="007F73A4">
        <w:rPr>
          <w:rFonts w:ascii="Times New Roman" w:hAnsi="Times New Roman" w:cs="Times New Roman"/>
          <w:sz w:val="28"/>
          <w:szCs w:val="28"/>
        </w:rPr>
        <w:t xml:space="preserve"> </w:t>
      </w:r>
      <w:r w:rsidRPr="007F73A4">
        <w:rPr>
          <w:rFonts w:ascii="Times New Roman" w:hAnsi="Times New Roman" w:cs="Times New Roman"/>
          <w:sz w:val="28"/>
          <w:szCs w:val="28"/>
        </w:rPr>
        <w:t>оформления презентации, программного приложения.</w:t>
      </w:r>
    </w:p>
    <w:p w:rsidR="00D55C68" w:rsidRPr="007F73A4" w:rsidRDefault="00D55C68" w:rsidP="00C7199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5284E" w:rsidRPr="00D55C68" w:rsidRDefault="0045284E" w:rsidP="00E72653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5284E" w:rsidRPr="00D55C68" w:rsidSect="007F73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3346"/>
    <w:multiLevelType w:val="hybridMultilevel"/>
    <w:tmpl w:val="63D8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E1A20"/>
    <w:multiLevelType w:val="hybridMultilevel"/>
    <w:tmpl w:val="F7A8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57BE"/>
    <w:rsid w:val="0004554F"/>
    <w:rsid w:val="00213D30"/>
    <w:rsid w:val="002757BE"/>
    <w:rsid w:val="003F3C96"/>
    <w:rsid w:val="0042339F"/>
    <w:rsid w:val="0045284E"/>
    <w:rsid w:val="00557308"/>
    <w:rsid w:val="00726DCE"/>
    <w:rsid w:val="007F73A4"/>
    <w:rsid w:val="0085517E"/>
    <w:rsid w:val="008C07AC"/>
    <w:rsid w:val="00971F63"/>
    <w:rsid w:val="00A52339"/>
    <w:rsid w:val="00B62EAC"/>
    <w:rsid w:val="00C71999"/>
    <w:rsid w:val="00CB06B2"/>
    <w:rsid w:val="00CB5B51"/>
    <w:rsid w:val="00D55C68"/>
    <w:rsid w:val="00D66971"/>
    <w:rsid w:val="00DC3487"/>
    <w:rsid w:val="00E725CD"/>
    <w:rsid w:val="00E7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757BE"/>
    <w:pPr>
      <w:spacing w:after="0" w:line="240" w:lineRule="auto"/>
    </w:pPr>
  </w:style>
  <w:style w:type="table" w:styleId="a5">
    <w:name w:val="Table Grid"/>
    <w:basedOn w:val="a1"/>
    <w:uiPriority w:val="59"/>
    <w:rsid w:val="0097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Dariga</dc:creator>
  <cp:keywords/>
  <dc:description/>
  <cp:lastModifiedBy>Пользователь</cp:lastModifiedBy>
  <cp:revision>24</cp:revision>
  <cp:lastPrinted>2018-01-04T09:13:00Z</cp:lastPrinted>
  <dcterms:created xsi:type="dcterms:W3CDTF">2018-01-04T03:28:00Z</dcterms:created>
  <dcterms:modified xsi:type="dcterms:W3CDTF">2018-01-11T04:11:00Z</dcterms:modified>
</cp:coreProperties>
</file>